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0" w:rsidRDefault="009B5300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9B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 Ъ Я В Л Е Н И Е</w:t>
      </w:r>
    </w:p>
    <w:p w:rsidR="00135839" w:rsidRPr="009B5300" w:rsidRDefault="00135839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00" w:rsidRPr="009B5300" w:rsidRDefault="009B5300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 для участия в конкурсе на замещение </w:t>
      </w:r>
    </w:p>
    <w:p w:rsidR="00A0569C" w:rsidRDefault="009B5300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вакантной должности </w:t>
      </w:r>
      <w:r w:rsidR="00BD7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6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  <w:r w:rsidR="00BD7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2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</w:t>
      </w:r>
      <w:r w:rsidR="009B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F2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5300" w:rsidRPr="009B5300" w:rsidRDefault="009B5300" w:rsidP="00E607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Подпорожск</w:t>
      </w:r>
      <w:r w:rsidR="009B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детско-юношеская  спортивная школа</w:t>
      </w:r>
      <w:r w:rsidR="00B6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5300" w:rsidRPr="009B5300" w:rsidRDefault="009B5300" w:rsidP="00E6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B5300" w:rsidRPr="009B5300" w:rsidRDefault="009B5300" w:rsidP="000D4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E13" w:rsidRPr="008D7F1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Комитет образования Администрации муниципального образования «</w:t>
      </w:r>
      <w:proofErr w:type="spellStart"/>
      <w:r w:rsidR="000D4E13" w:rsidRPr="008D7F1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Подпорожский</w:t>
      </w:r>
      <w:proofErr w:type="spellEnd"/>
      <w:r w:rsidR="000D4E13" w:rsidRPr="008D7F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муниципальный район Ленинградской области»,</w:t>
      </w:r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место нахождения: 187780, Ленинградская область, </w:t>
      </w:r>
      <w:proofErr w:type="gram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. Подпорожье, пр. </w:t>
      </w:r>
      <w:proofErr w:type="gram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>Ленина, д. 1, ИНН 47111002644, КПП 471101001, зарегистрирован Администрацией МО «</w:t>
      </w:r>
      <w:proofErr w:type="spell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>Подпорожский</w:t>
      </w:r>
      <w:proofErr w:type="spellEnd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район» Ленинградской области 06 июня 1997 года и внесён в реестр под № 388, внесён в ЕГРЮЛ Инспекцией Министерства Российской Федерации по налогам и сборам по Подпорожскому району Ленинградской области 05 ноября 2002 года за основным государственным регистрационным номером 1024701614684 (Свидетельство о внесении записи в Единый государственный реестр юридических лицо</w:t>
      </w:r>
      <w:proofErr w:type="gramEnd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юридическом лице, зарегистрированном до 1 июля 2002 года серия 47 № 000398108 от 05 ноября 2002 года), </w:t>
      </w:r>
      <w:r w:rsidR="000D4E13" w:rsidRPr="008D7F18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лице Председателя Комитета образования Воробьевой Надежды Анатольевны,</w:t>
      </w:r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назначенной на должность Распоряжением администрации муниципального образования «</w:t>
      </w:r>
      <w:proofErr w:type="spell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>Подпорожский</w:t>
      </w:r>
      <w:proofErr w:type="spellEnd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области»  от 18 мая 2009 года № 68-р/к, действующего на основании положения о Комитете образования Администрации муниципального образования «</w:t>
      </w:r>
      <w:proofErr w:type="spellStart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>Подпорожский</w:t>
      </w:r>
      <w:proofErr w:type="spellEnd"/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области», утверждённого </w:t>
      </w:r>
      <w:r w:rsidR="000D4E13" w:rsidRPr="008D7F18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="000D4E13" w:rsidRPr="008D7F1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D4E13" w:rsidRPr="008D7F18">
        <w:rPr>
          <w:rFonts w:ascii="Times New Roman" w:hAnsi="Times New Roman" w:cs="Times New Roman"/>
          <w:sz w:val="28"/>
          <w:szCs w:val="28"/>
        </w:rPr>
        <w:t>Подпорожский</w:t>
      </w:r>
      <w:proofErr w:type="spellEnd"/>
      <w:r w:rsidR="000D4E13" w:rsidRPr="008D7F1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области» от 11 ноября 2013 года № 330,</w:t>
      </w:r>
      <w:r w:rsidR="000D4E13" w:rsidRPr="008D7F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="000D4E13" w:rsidRPr="008D7F18">
        <w:rPr>
          <w:rFonts w:ascii="Times New Roman" w:hAnsi="Times New Roman" w:cs="Times New Roman"/>
          <w:b/>
          <w:i/>
          <w:color w:val="000000"/>
          <w:sz w:val="28"/>
          <w:szCs w:val="28"/>
        </w:rPr>
        <w:t>«Комитет»</w:t>
      </w:r>
      <w:r w:rsidR="000D4E13" w:rsidRPr="008D7F18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0D4E13" w:rsidRPr="008D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конкурс на замещение вакантной должности 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5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«Подпорожская детско-юношеская спортивная школа».</w:t>
      </w:r>
    </w:p>
    <w:p w:rsidR="00F26E3E" w:rsidRPr="00733D29" w:rsidRDefault="009B5300" w:rsidP="00E607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</w:t>
      </w:r>
      <w:r w:rsidR="00F26E3E" w:rsidRPr="00733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в</w:t>
      </w:r>
      <w:r w:rsidR="00F26E3E" w:rsidRPr="00733D29">
        <w:rPr>
          <w:rFonts w:ascii="Times New Roman" w:eastAsia="Calibri" w:hAnsi="Times New Roman" w:cs="Times New Roman"/>
          <w:sz w:val="28"/>
          <w:szCs w:val="28"/>
        </w:rPr>
        <w:t xml:space="preserve">ысшее </w:t>
      </w:r>
      <w:r w:rsidR="00F26E3E" w:rsidRPr="0073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образование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</w:t>
      </w:r>
      <w:r w:rsidR="00F26E3E" w:rsidRPr="00733D29">
        <w:rPr>
          <w:rFonts w:ascii="Times New Roman" w:eastAsia="Calibri" w:hAnsi="Times New Roman" w:cs="Times New Roman"/>
          <w:sz w:val="28"/>
          <w:szCs w:val="28"/>
        </w:rPr>
        <w:t>менее 5</w:t>
      </w:r>
      <w:proofErr w:type="gramEnd"/>
      <w:r w:rsidR="00F26E3E" w:rsidRPr="00733D29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9B5300" w:rsidRPr="009B5300" w:rsidRDefault="009B5300" w:rsidP="00E6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Квалификационные требования к должности </w:t>
      </w:r>
      <w:r w:rsidR="00733D29" w:rsidRPr="00BD7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512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Директор</w:t>
      </w:r>
      <w:r w:rsidR="00733D29" w:rsidRPr="00BD7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9B5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B5300" w:rsidRPr="009B5300" w:rsidRDefault="009B5300" w:rsidP="00E6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 профессиональным знаниям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направлений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</w:t>
      </w:r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технологии продуктивного, дифференцированного обучения, реализации </w:t>
      </w:r>
      <w:proofErr w:type="spellStart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</w:t>
      </w:r>
      <w:proofErr w:type="gramEnd"/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r w:rsidR="000D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6E3E" w:rsidRP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труда и пожарной безопасности; 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управления коллективом; правил и норм делового общения; форм и методов работы с применением автоматизированных средств управления;</w:t>
      </w:r>
      <w:proofErr w:type="gramEnd"/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работы со служебной информацией; правил подготовки и оформления документов; </w:t>
      </w:r>
    </w:p>
    <w:p w:rsidR="009B5300" w:rsidRPr="009B5300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 профессиональным навыкам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оперативного принятия и реализации управленческих решений; адаптации к новой ситуации и применения новых подходов к решению возникающих вопросов; эффективного планирования служебной деятельности; ведения деловых переговоров; взаимодействия с </w:t>
      </w:r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образовательными учреждениями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в </w:t>
      </w:r>
      <w:proofErr w:type="spellStart"/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F2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организациями; нормотворческой деятельности; контроля и анализа; владения приемами межличностных отношений и мотивации подчиненных, стимулирования достижения результатов; требовательности; владения конструктивной критикой; учета мнения коллег и подчиненных; ответственности по отношению к людям; пользования современной оргтехникой и программными продуктами; делового письма, систематического повышения профессиональных знаний; своевременного выявления и разрешения проблемных ситуаций, которые могут привести к конфликту интересов.</w:t>
      </w:r>
    </w:p>
    <w:p w:rsidR="009B5300" w:rsidRPr="009B5300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представить следующие документы:</w:t>
      </w:r>
    </w:p>
    <w:p w:rsidR="009B5300" w:rsidRPr="001054D5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</w:t>
      </w:r>
      <w:r w:rsidR="000D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конкурсе</w:t>
      </w: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5300" w:rsidRPr="001054D5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прибытии</w:t>
      </w:r>
      <w:proofErr w:type="gramEnd"/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конкурс);</w:t>
      </w:r>
    </w:p>
    <w:p w:rsidR="001054D5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необходимое профессиональное образование, стаж работы  и квалификацию: </w:t>
      </w:r>
    </w:p>
    <w:p w:rsidR="001054D5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  или иные документы, подтверждающие трудовую (служебную) деятельность гражданина; </w:t>
      </w:r>
    </w:p>
    <w:p w:rsidR="001054D5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об образовании, </w:t>
      </w:r>
    </w:p>
    <w:p w:rsidR="001054D5" w:rsidRDefault="001054D5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копии документов </w:t>
      </w:r>
      <w:r w:rsidR="009B5300" w:rsidRP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(службы);</w:t>
      </w:r>
    </w:p>
    <w:p w:rsidR="009B5300" w:rsidRDefault="009B5300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отсутствии у гражданина </w:t>
      </w:r>
      <w:r w:rsidR="0010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судимости</w:t>
      </w:r>
    </w:p>
    <w:p w:rsidR="00E607D8" w:rsidRDefault="00E607D8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(форма справки утверждена</w:t>
      </w:r>
      <w:r w:rsidR="00BE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23.06.2014 года № 460</w:t>
      </w:r>
      <w:r w:rsidRPr="00E607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241D" w:rsidRPr="00A0569C" w:rsidRDefault="0091241D" w:rsidP="00925B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</w:t>
      </w:r>
      <w:r w:rsidR="009B6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МБОУДО «Детско-юношеская спортивная школа» с учетом видов спорта</w:t>
      </w:r>
      <w:r w:rsidR="00EE6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допускаются к участию в конкурсе</w:t>
      </w: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(глава 52, статья 331 Трудового кодекса Российской Федерации):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лишённые права заниматься педагогической деятельностью в соответствии с вступившим в законную силу приговором суда;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proofErr w:type="gramStart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неснятую или непогашенную судимость за иные умышленные тяжкие и особо тяжкие преступления;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признанные недееспособными в установленном законодательством Российской Федерации </w:t>
      </w:r>
      <w:proofErr w:type="gramStart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 - правовому регулированию в области здравоохранения.</w:t>
      </w:r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</w:t>
      </w:r>
      <w:proofErr w:type="gramStart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нереабилитирующим</w:t>
      </w:r>
      <w:proofErr w:type="spellEnd"/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могут быть допущены к педагогической деятельности при наличии решения комиссии по делам </w:t>
      </w: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A11E86" w:rsidRPr="00A11E86" w:rsidRDefault="00A11E86" w:rsidP="00A11E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73A" w:rsidRPr="00925B99" w:rsidRDefault="00BD773A" w:rsidP="00925B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рассмотрения подаются соискателем в Комитет образования, не позднее, чем за 10 дней, до начала проведения Конкурса.</w:t>
      </w:r>
    </w:p>
    <w:p w:rsidR="009B5300" w:rsidRPr="00A11E86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 </w:t>
      </w: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BD773A"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B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BD773A"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B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11E86" w:rsidRPr="0010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B3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15.00 час</w:t>
      </w:r>
      <w:r w:rsidRPr="00A11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300" w:rsidRPr="009B5300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методом индивидуального собеседования.</w:t>
      </w:r>
    </w:p>
    <w:p w:rsidR="009B5300" w:rsidRPr="009B5300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 </w:t>
      </w:r>
      <w:r w:rsidR="0091241D">
        <w:rPr>
          <w:rFonts w:ascii="Times New Roman" w:eastAsia="Times New Roman" w:hAnsi="Times New Roman" w:cs="Times New Roman"/>
          <w:sz w:val="28"/>
          <w:szCs w:val="28"/>
          <w:lang w:eastAsia="ru-RU"/>
        </w:rPr>
        <w:t>2-12-12 , 2-21-40</w:t>
      </w:r>
    </w:p>
    <w:p w:rsidR="009B5300" w:rsidRPr="009B5300" w:rsidRDefault="009B5300" w:rsidP="00E60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proofErr w:type="spellStart"/>
      <w:r w:rsidR="00733D29">
        <w:rPr>
          <w:rFonts w:ascii="Times New Roman" w:eastAsia="Times New Roman" w:hAnsi="Times New Roman" w:cs="Times New Roman"/>
          <w:sz w:val="28"/>
          <w:szCs w:val="28"/>
          <w:lang w:eastAsia="ru-RU"/>
        </w:rPr>
        <w:t>podpkomobr.@</w:t>
      </w:r>
      <w:proofErr w:type="spellEnd"/>
      <w:r w:rsidR="0073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733D29" w:rsidRPr="00733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33D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00" w:rsidRDefault="00BD773A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образования</w:t>
      </w:r>
      <w:r w:rsidRPr="0013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13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Н.А.Воробьева</w:t>
      </w: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3E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148" w:rsidRDefault="00FC2148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0" w:rsidRDefault="004A6F90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0" w:rsidRDefault="004A6F90" w:rsidP="00BE0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3" w:rsidRDefault="00BE0143" w:rsidP="00B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Елена Владимировна</w:t>
      </w:r>
    </w:p>
    <w:p w:rsidR="00FC2148" w:rsidRPr="00FC2148" w:rsidRDefault="00FC2148" w:rsidP="00BE0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8-81365-22140</w:t>
      </w:r>
    </w:p>
    <w:sectPr w:rsidR="00FC2148" w:rsidRPr="00FC2148" w:rsidSect="004A6F90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0E5E"/>
    <w:multiLevelType w:val="hybridMultilevel"/>
    <w:tmpl w:val="68D8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17F8B"/>
    <w:multiLevelType w:val="hybridMultilevel"/>
    <w:tmpl w:val="A6B4ED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CB70482"/>
    <w:multiLevelType w:val="hybridMultilevel"/>
    <w:tmpl w:val="2C46F2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00"/>
    <w:rsid w:val="000B38A6"/>
    <w:rsid w:val="000D4E13"/>
    <w:rsid w:val="00103AB9"/>
    <w:rsid w:val="001054D5"/>
    <w:rsid w:val="00135839"/>
    <w:rsid w:val="0017153D"/>
    <w:rsid w:val="00260608"/>
    <w:rsid w:val="00272A2F"/>
    <w:rsid w:val="002805BC"/>
    <w:rsid w:val="003401D8"/>
    <w:rsid w:val="003B360F"/>
    <w:rsid w:val="003E4911"/>
    <w:rsid w:val="0044188B"/>
    <w:rsid w:val="004A6F90"/>
    <w:rsid w:val="00512E64"/>
    <w:rsid w:val="005D01E5"/>
    <w:rsid w:val="00722B39"/>
    <w:rsid w:val="00733D29"/>
    <w:rsid w:val="0074770A"/>
    <w:rsid w:val="0079576A"/>
    <w:rsid w:val="0091241D"/>
    <w:rsid w:val="009224AB"/>
    <w:rsid w:val="00925B99"/>
    <w:rsid w:val="009B5300"/>
    <w:rsid w:val="009B608B"/>
    <w:rsid w:val="00A0569C"/>
    <w:rsid w:val="00A11E86"/>
    <w:rsid w:val="00B65FA2"/>
    <w:rsid w:val="00BA10BC"/>
    <w:rsid w:val="00BD773A"/>
    <w:rsid w:val="00BE0143"/>
    <w:rsid w:val="00BF6105"/>
    <w:rsid w:val="00C10663"/>
    <w:rsid w:val="00C30F12"/>
    <w:rsid w:val="00CB652F"/>
    <w:rsid w:val="00CE643A"/>
    <w:rsid w:val="00D1423F"/>
    <w:rsid w:val="00D27EFC"/>
    <w:rsid w:val="00D56362"/>
    <w:rsid w:val="00D8166E"/>
    <w:rsid w:val="00DB7EAC"/>
    <w:rsid w:val="00E20C8A"/>
    <w:rsid w:val="00E42870"/>
    <w:rsid w:val="00E607D8"/>
    <w:rsid w:val="00EE2613"/>
    <w:rsid w:val="00EE61AF"/>
    <w:rsid w:val="00F17DFF"/>
    <w:rsid w:val="00F26E3E"/>
    <w:rsid w:val="00FC2148"/>
    <w:rsid w:val="00FC3F3E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300"/>
    <w:rPr>
      <w:strike w:val="0"/>
      <w:dstrike w:val="0"/>
      <w:color w:val="2163B5"/>
      <w:u w:val="none"/>
      <w:effect w:val="none"/>
    </w:rPr>
  </w:style>
  <w:style w:type="paragraph" w:styleId="a4">
    <w:name w:val="List Paragraph"/>
    <w:basedOn w:val="a"/>
    <w:uiPriority w:val="34"/>
    <w:qFormat/>
    <w:rsid w:val="001054D5"/>
    <w:pPr>
      <w:ind w:left="720"/>
      <w:contextualSpacing/>
    </w:pPr>
  </w:style>
  <w:style w:type="paragraph" w:customStyle="1" w:styleId="Heading">
    <w:name w:val="Heading"/>
    <w:uiPriority w:val="99"/>
    <w:rsid w:val="00A11E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3364-410B-4384-9503-7A555C71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Компик</cp:lastModifiedBy>
  <cp:revision>32</cp:revision>
  <cp:lastPrinted>2012-09-10T06:15:00Z</cp:lastPrinted>
  <dcterms:created xsi:type="dcterms:W3CDTF">2012-09-10T05:00:00Z</dcterms:created>
  <dcterms:modified xsi:type="dcterms:W3CDTF">2017-01-23T07:12:00Z</dcterms:modified>
</cp:coreProperties>
</file>